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jc w:val="center"/>
        <w:outlineLvl w:val="0"/>
        <w:rPr>
          <w:rFonts w:ascii="Arial" w:hAnsi="Arial"/>
          <w:sz w:val="32"/>
          <w:lang w:val="da"/>
        </w:rPr>
      </w:pPr>
      <w:bookmarkStart w:id="0" w:name="_GoBack"/>
      <w:bookmarkEnd w:id="0"/>
      <w:r>
        <w:rPr>
          <w:rFonts w:ascii="Arial" w:hAnsi="Arial"/>
          <w:sz w:val="32"/>
          <w:lang w:val="da"/>
        </w:rPr>
        <w:t>Fagligt vurderingsskema for læger i introduktionsstilling</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jc w:val="center"/>
        <w:rPr>
          <w:rFonts w:ascii="Arial" w:hAnsi="Arial"/>
          <w:sz w:val="32"/>
          <w:lang w:val="da"/>
        </w:rPr>
      </w:pPr>
      <w:r>
        <w:rPr>
          <w:rFonts w:ascii="Arial" w:hAnsi="Arial"/>
          <w:sz w:val="32"/>
          <w:lang w:val="da"/>
        </w:rPr>
        <w:t xml:space="preserve"> i radiologi</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p>
    <w:p w:rsidR="00ED6F86" w:rsidRP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 xml:space="preserve">Skemaet ”Fagligt vurderingsskema for læger i introduktionsstilling i radiologi” anvendes af den uddannelsesgivende afdeling som et redskab til vurdering af den uddannelsessøgende læges kompetencer og evner i forhold til netop specialet radiologi. </w:t>
      </w:r>
      <w:r w:rsidRPr="001D6499">
        <w:rPr>
          <w:rFonts w:ascii="Arial" w:hAnsi="Arial"/>
          <w:lang w:val="da"/>
        </w:rPr>
        <w:t>Til brug for ansøgning til hoveduddannelsesstilling foretages vurderingen tidligst midtvejs i introduktionsstillinge</w:t>
      </w:r>
      <w:r w:rsidRPr="00ED6F86">
        <w:rPr>
          <w:rFonts w:ascii="Arial" w:hAnsi="Arial"/>
          <w:lang w:val="da"/>
        </w:rPr>
        <w:t>n.</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Vurderingsskemaet indgår som en del af grundlaget for ansættelsesudvalgets prioritering af ansøgere til hoveduddannelsesforløb indenfor specialet.</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 xml:space="preserve">Indholdet i vurderingsskemaet bygger på målbeskrivelsen for introduktionsstilling i specialet radiologi, logbogen </w:t>
      </w:r>
      <w:r w:rsidRPr="001D6499">
        <w:rPr>
          <w:rFonts w:ascii="Arial" w:hAnsi="Arial"/>
          <w:lang w:val="da"/>
        </w:rPr>
        <w:t xml:space="preserve">og de ledsagende </w:t>
      </w:r>
      <w:r>
        <w:rPr>
          <w:rFonts w:ascii="Arial" w:hAnsi="Arial"/>
          <w:lang w:val="da"/>
        </w:rPr>
        <w:t>kompetencevurde</w:t>
      </w:r>
      <w:r w:rsidRPr="001D6499">
        <w:rPr>
          <w:rFonts w:ascii="Arial" w:hAnsi="Arial"/>
          <w:lang w:val="da"/>
        </w:rPr>
        <w:t>ringsredskaber.</w:t>
      </w:r>
      <w:r>
        <w:rPr>
          <w:rFonts w:ascii="Arial" w:hAnsi="Arial"/>
          <w:lang w:val="da"/>
        </w:rPr>
        <w:t xml:space="preserve"> Den evaluering som ligger til grund for vurderingsskemaet svarer derfor i vid udstrækning til den løbende vurdering og godkendelse af kompetencer, som skal erhverves eller delvis erhverves i introduktionsstillingen. </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 xml:space="preserve">Vurderingen bygger på den samlede afdelings observationer. Skemaet udfyldes af hovedvejleder og eventuelle medvejledere i samarbejde med den uddannelsesansvarlige overlæge. Det er vigtigt at bedømmelsen bygger på et bredt og tilstrækkeligt grundlag. Til at hjælpe med dette er der af Dansk Radiologisk Selskab udarbejdet supplerende kompetencevurderingsredskaber som bør anvendes ved vurderingen. Disse </w:t>
      </w:r>
      <w:r w:rsidR="00653FA8">
        <w:rPr>
          <w:rFonts w:ascii="Arial" w:hAnsi="Arial"/>
          <w:lang w:val="da"/>
        </w:rPr>
        <w:t xml:space="preserve">redskaber, med tilhørende feedback, </w:t>
      </w:r>
      <w:r>
        <w:rPr>
          <w:rFonts w:ascii="Arial" w:hAnsi="Arial"/>
          <w:lang w:val="da"/>
        </w:rPr>
        <w:t>bør generelt bruges i introduktionsuddannelsen, som anført i målbeskrivelsen.</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Den uddannelsesansvarlige overlæge har ansvaret for at det faglige vurderingsskema udfyldes efter retningslinjerne, og at der er tilvejebragt tilstrækkelige informationer, forud for introduktionslægens ansøgning til hoveduddannelsesstilling.</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Det faglige vurderingsskema er revideret af Dansk Radiologisk Selskabs Koordinerende uddannelsesråd juni 2015. Skemaet erstatter skemaet fra 2008 ved alle nye vurderinger.</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 xml:space="preserve">Kommentarer og spørgsmål til skemaet kan sendes til </w:t>
      </w:r>
      <w:hyperlink r:id="rId5" w:history="1">
        <w:r w:rsidRPr="00844810">
          <w:rPr>
            <w:rStyle w:val="Hyperlink"/>
            <w:rFonts w:ascii="Arial" w:hAnsi="Arial"/>
            <w:lang w:val="da"/>
          </w:rPr>
          <w:t>uddannelse@drs.dk</w:t>
        </w:r>
      </w:hyperlink>
      <w:r>
        <w:rPr>
          <w:rFonts w:ascii="Arial" w:hAnsi="Arial"/>
          <w:lang w:val="da"/>
        </w:rPr>
        <w:t xml:space="preserve"> </w:t>
      </w: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p>
    <w:p w:rsidR="00ED6F86" w:rsidRDefault="00ED6F86" w:rsidP="00ED6F86">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 w:val="left" w:pos="16165"/>
          <w:tab w:val="left" w:pos="17016"/>
          <w:tab w:val="left" w:pos="17867"/>
          <w:tab w:val="left" w:pos="18718"/>
          <w:tab w:val="left" w:pos="19568"/>
          <w:tab w:val="left" w:pos="20419"/>
          <w:tab w:val="left" w:pos="21270"/>
          <w:tab w:val="left" w:pos="22121"/>
          <w:tab w:val="left" w:pos="22972"/>
          <w:tab w:val="left" w:pos="23822"/>
          <w:tab w:val="left" w:pos="24673"/>
          <w:tab w:val="left" w:pos="25524"/>
          <w:tab w:val="left" w:pos="26375"/>
          <w:tab w:val="left" w:pos="27226"/>
          <w:tab w:val="left" w:pos="28076"/>
          <w:tab w:val="left" w:pos="28927"/>
          <w:tab w:val="left" w:pos="29778"/>
          <w:tab w:val="left" w:pos="30629"/>
          <w:tab w:val="left" w:pos="31480"/>
          <w:tab w:val="left" w:pos="31680"/>
        </w:tabs>
        <w:rPr>
          <w:rFonts w:ascii="Arial" w:hAnsi="Arial"/>
          <w:lang w:val="da"/>
        </w:rPr>
      </w:pPr>
      <w:r>
        <w:rPr>
          <w:rFonts w:ascii="Arial" w:hAnsi="Arial"/>
          <w:lang w:val="da"/>
        </w:rPr>
        <w:t>26.08.15 Elisabeth Albrecht-</w:t>
      </w:r>
      <w:r w:rsidR="002A265E">
        <w:rPr>
          <w:rFonts w:ascii="Arial" w:hAnsi="Arial"/>
          <w:lang w:val="da"/>
        </w:rPr>
        <w:t>B</w:t>
      </w:r>
      <w:r>
        <w:rPr>
          <w:rFonts w:ascii="Arial" w:hAnsi="Arial"/>
          <w:lang w:val="da"/>
        </w:rPr>
        <w:t>este</w:t>
      </w:r>
    </w:p>
    <w:p w:rsidR="00225565" w:rsidRPr="00ED6F86" w:rsidRDefault="00225565">
      <w:pPr>
        <w:rPr>
          <w:lang w:val="da"/>
        </w:rPr>
      </w:pPr>
    </w:p>
    <w:sectPr w:rsidR="00225565" w:rsidRPr="00ED6F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86"/>
    <w:rsid w:val="00225565"/>
    <w:rsid w:val="002A265E"/>
    <w:rsid w:val="003D1605"/>
    <w:rsid w:val="00653FA8"/>
    <w:rsid w:val="00ED6F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86"/>
    <w:pPr>
      <w:spacing w:after="0" w:line="240" w:lineRule="auto"/>
    </w:pPr>
    <w:rPr>
      <w:rFonts w:ascii="Times New Roman" w:eastAsia="Times New Roman" w:hAnsi="Times New Roman" w:cs="Times New Roman"/>
      <w:sz w:val="24"/>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D6F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86"/>
    <w:pPr>
      <w:spacing w:after="0" w:line="240" w:lineRule="auto"/>
    </w:pPr>
    <w:rPr>
      <w:rFonts w:ascii="Times New Roman" w:eastAsia="Times New Roman" w:hAnsi="Times New Roman" w:cs="Times New Roman"/>
      <w:sz w:val="24"/>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D6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ddannelse@drs.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Elisabeth</cp:lastModifiedBy>
  <cp:revision>2</cp:revision>
  <cp:lastPrinted>2015-08-26T10:20:00Z</cp:lastPrinted>
  <dcterms:created xsi:type="dcterms:W3CDTF">2015-09-07T17:12:00Z</dcterms:created>
  <dcterms:modified xsi:type="dcterms:W3CDTF">2015-09-07T17:12:00Z</dcterms:modified>
</cp:coreProperties>
</file>